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3C42AB" w14:textId="77777777" w:rsidR="008925F6" w:rsidRPr="0016492C" w:rsidRDefault="008925F6">
      <w:pPr>
        <w:rPr>
          <w:lang w:val="en-US"/>
        </w:rPr>
      </w:pPr>
      <w:r w:rsidRPr="0016492C">
        <w:rPr>
          <w:lang w:val="en-US"/>
        </w:rPr>
        <w:t xml:space="preserve">Review </w:t>
      </w:r>
    </w:p>
    <w:p w14:paraId="206855DB" w14:textId="77777777" w:rsidR="008925F6" w:rsidRPr="0016492C" w:rsidRDefault="008925F6">
      <w:pPr>
        <w:rPr>
          <w:lang w:val="en-US"/>
        </w:rPr>
      </w:pPr>
    </w:p>
    <w:p w14:paraId="0B8A35A1" w14:textId="5DB275EB" w:rsidR="008925F6" w:rsidRPr="0016492C" w:rsidRDefault="008925F6">
      <w:pPr>
        <w:rPr>
          <w:lang w:val="en-US"/>
        </w:rPr>
      </w:pPr>
      <w:r w:rsidRPr="0016492C">
        <w:rPr>
          <w:lang w:val="en-US"/>
        </w:rPr>
        <w:t>Genome Scale Metabolic Models in Crop Plants: Reconstruction and Modelling</w:t>
      </w:r>
    </w:p>
    <w:p w14:paraId="22629D87" w14:textId="2E7324FD" w:rsidR="008925F6" w:rsidRDefault="008925F6">
      <w:pPr>
        <w:rPr>
          <w:lang w:val="en-US"/>
        </w:rPr>
      </w:pPr>
    </w:p>
    <w:p w14:paraId="125ED7AD" w14:textId="1F276F53" w:rsidR="00FF7E09" w:rsidRPr="0016492C" w:rsidRDefault="00FF7E09">
      <w:pPr>
        <w:rPr>
          <w:lang w:val="en-US"/>
        </w:rPr>
      </w:pPr>
      <w:r w:rsidRPr="00FF7E09">
        <w:rPr>
          <w:noProof/>
          <w:lang w:val="en-US"/>
        </w:rPr>
        <w:drawing>
          <wp:inline distT="0" distB="0" distL="0" distR="0" wp14:anchorId="46E68491" wp14:editId="5D04DFA1">
            <wp:extent cx="5432147" cy="5445074"/>
            <wp:effectExtent l="38100" t="12700" r="41910" b="165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47914" cy="5460879"/>
                    </a:xfrm>
                    <a:prstGeom prst="rect">
                      <a:avLst/>
                    </a:prstGeom>
                    <a:scene3d>
                      <a:camera prst="orthographicFront">
                        <a:rot lat="0" lon="21299996" rev="5400000"/>
                      </a:camera>
                      <a:lightRig rig="threePt" dir="t"/>
                    </a:scene3d>
                  </pic:spPr>
                </pic:pic>
              </a:graphicData>
            </a:graphic>
          </wp:inline>
        </w:drawing>
      </w:r>
    </w:p>
    <w:p w14:paraId="4AFDACC3" w14:textId="00D99547" w:rsidR="008925F6" w:rsidRPr="0016492C" w:rsidRDefault="008925F6">
      <w:pPr>
        <w:rPr>
          <w:lang w:val="en-US"/>
        </w:rPr>
      </w:pPr>
    </w:p>
    <w:p w14:paraId="36406F81" w14:textId="481297BA" w:rsidR="008925F6" w:rsidRPr="0016492C" w:rsidRDefault="008925F6" w:rsidP="008925F6">
      <w:pPr>
        <w:pStyle w:val="Prrafodelista"/>
        <w:numPr>
          <w:ilvl w:val="0"/>
          <w:numId w:val="1"/>
        </w:numPr>
        <w:rPr>
          <w:lang w:val="en-US"/>
        </w:rPr>
      </w:pPr>
      <w:r w:rsidRPr="0016492C">
        <w:rPr>
          <w:lang w:val="en-US"/>
        </w:rPr>
        <w:t>ABSTRAC</w:t>
      </w:r>
      <w:r w:rsidR="00397D4C">
        <w:rPr>
          <w:lang w:val="en-US"/>
        </w:rPr>
        <w:t>T</w:t>
      </w:r>
    </w:p>
    <w:p w14:paraId="3808651A" w14:textId="01CD6EFF" w:rsidR="008925F6" w:rsidRPr="0016492C" w:rsidRDefault="008925F6" w:rsidP="008925F6">
      <w:pPr>
        <w:pStyle w:val="Prrafodelista"/>
        <w:numPr>
          <w:ilvl w:val="0"/>
          <w:numId w:val="1"/>
        </w:numPr>
        <w:rPr>
          <w:lang w:val="en-US"/>
        </w:rPr>
      </w:pPr>
      <w:r w:rsidRPr="0016492C">
        <w:rPr>
          <w:lang w:val="en-US"/>
        </w:rPr>
        <w:t>INTRODUCTION</w:t>
      </w:r>
    </w:p>
    <w:p w14:paraId="60F0990A" w14:textId="19A74E03" w:rsidR="00B11D81" w:rsidRPr="0016492C" w:rsidRDefault="008925F6" w:rsidP="00B11D81">
      <w:pPr>
        <w:pStyle w:val="Prrafodelista"/>
        <w:numPr>
          <w:ilvl w:val="0"/>
          <w:numId w:val="1"/>
        </w:numPr>
        <w:rPr>
          <w:lang w:val="en-US"/>
        </w:rPr>
      </w:pPr>
      <w:r w:rsidRPr="0016492C">
        <w:rPr>
          <w:lang w:val="en-US"/>
        </w:rPr>
        <w:t>Genome Scale Metabolic Network Reconstruction</w:t>
      </w:r>
    </w:p>
    <w:p w14:paraId="56BA7F24" w14:textId="2F74A0DE" w:rsidR="008925F6" w:rsidRPr="0016492C" w:rsidRDefault="008925F6" w:rsidP="008925F6">
      <w:pPr>
        <w:pStyle w:val="Prrafodelista"/>
        <w:numPr>
          <w:ilvl w:val="1"/>
          <w:numId w:val="1"/>
        </w:numPr>
        <w:rPr>
          <w:lang w:val="en-US"/>
        </w:rPr>
      </w:pPr>
      <w:r w:rsidRPr="0016492C">
        <w:rPr>
          <w:lang w:val="en-US"/>
        </w:rPr>
        <w:t xml:space="preserve">Metabolic Network </w:t>
      </w:r>
      <w:r w:rsidR="0016492C" w:rsidRPr="0016492C">
        <w:rPr>
          <w:lang w:val="en-US"/>
        </w:rPr>
        <w:t>Construction</w:t>
      </w:r>
      <w:r w:rsidRPr="0016492C">
        <w:rPr>
          <w:lang w:val="en-US"/>
        </w:rPr>
        <w:t>: The Draft</w:t>
      </w:r>
    </w:p>
    <w:p w14:paraId="07A903C2" w14:textId="53BA9710" w:rsidR="00B11D81" w:rsidRPr="0016492C" w:rsidRDefault="00B11D81" w:rsidP="00397D4C">
      <w:pPr>
        <w:pStyle w:val="Sinespaciado"/>
        <w:rPr>
          <w:lang w:val="en-US"/>
        </w:rPr>
      </w:pPr>
      <w:r w:rsidRPr="0016492C">
        <w:rPr>
          <w:lang w:val="en-US"/>
        </w:rPr>
        <w:t>Genome sequencing</w:t>
      </w:r>
    </w:p>
    <w:p w14:paraId="38422BA9" w14:textId="38D6DAA4" w:rsidR="00B11D81" w:rsidRDefault="00B11D81" w:rsidP="00806459">
      <w:pPr>
        <w:pStyle w:val="Sinespaciado"/>
        <w:tabs>
          <w:tab w:val="left" w:pos="3546"/>
        </w:tabs>
        <w:rPr>
          <w:lang w:val="en-US"/>
        </w:rPr>
      </w:pPr>
      <w:r w:rsidRPr="0016492C">
        <w:rPr>
          <w:lang w:val="en-US"/>
        </w:rPr>
        <w:t>Genome Annotation</w:t>
      </w:r>
      <w:r w:rsidR="00806459">
        <w:rPr>
          <w:lang w:val="en-US"/>
        </w:rPr>
        <w:tab/>
      </w:r>
    </w:p>
    <w:p w14:paraId="258E9215" w14:textId="6F064AB4" w:rsidR="00806459" w:rsidRPr="0016492C" w:rsidRDefault="00806459" w:rsidP="00806459">
      <w:pPr>
        <w:pStyle w:val="Sinespaciado"/>
        <w:tabs>
          <w:tab w:val="left" w:pos="3546"/>
        </w:tabs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RAST,CYC</w:t>
      </w:r>
      <w:proofErr w:type="gramEnd"/>
    </w:p>
    <w:p w14:paraId="76EF580A" w14:textId="516B94CC" w:rsidR="00B11D81" w:rsidRPr="0016492C" w:rsidRDefault="00B11D81" w:rsidP="00B11D81">
      <w:pPr>
        <w:ind w:left="1416"/>
        <w:rPr>
          <w:lang w:val="en-US"/>
        </w:rPr>
      </w:pPr>
      <w:r w:rsidRPr="0016492C">
        <w:rPr>
          <w:lang w:val="en-US"/>
        </w:rPr>
        <w:t xml:space="preserve">Automatic </w:t>
      </w:r>
      <w:r w:rsidR="0016492C" w:rsidRPr="0016492C">
        <w:rPr>
          <w:lang w:val="en-US"/>
        </w:rPr>
        <w:t>a</w:t>
      </w:r>
      <w:r w:rsidR="0016492C">
        <w:rPr>
          <w:lang w:val="en-US"/>
        </w:rPr>
        <w:t>nd</w:t>
      </w:r>
      <w:r w:rsidRPr="0016492C">
        <w:rPr>
          <w:lang w:val="en-US"/>
        </w:rPr>
        <w:t xml:space="preserve"> Manually Reconstruction</w:t>
      </w:r>
    </w:p>
    <w:p w14:paraId="36DB3FF9" w14:textId="5536A580" w:rsidR="00B11D81" w:rsidRPr="0016492C" w:rsidRDefault="00B11D81" w:rsidP="00B11D81">
      <w:pPr>
        <w:ind w:left="1416"/>
        <w:rPr>
          <w:lang w:val="en-US"/>
        </w:rPr>
      </w:pPr>
      <w:r w:rsidRPr="0016492C">
        <w:rPr>
          <w:lang w:val="en-US"/>
        </w:rPr>
        <w:t xml:space="preserve">Metabolic Data Bases: </w:t>
      </w:r>
      <w:proofErr w:type="spellStart"/>
      <w:r w:rsidRPr="0016492C">
        <w:rPr>
          <w:lang w:val="en-US"/>
        </w:rPr>
        <w:t>MetaCyc</w:t>
      </w:r>
      <w:proofErr w:type="spellEnd"/>
      <w:r w:rsidRPr="0016492C">
        <w:rPr>
          <w:lang w:val="en-US"/>
        </w:rPr>
        <w:t xml:space="preserve">, </w:t>
      </w:r>
      <w:proofErr w:type="spellStart"/>
      <w:r w:rsidRPr="0016492C">
        <w:rPr>
          <w:lang w:val="en-US"/>
        </w:rPr>
        <w:t>BioCyc</w:t>
      </w:r>
      <w:proofErr w:type="spellEnd"/>
      <w:r w:rsidRPr="0016492C">
        <w:rPr>
          <w:lang w:val="en-US"/>
        </w:rPr>
        <w:t xml:space="preserve">; </w:t>
      </w:r>
      <w:proofErr w:type="spellStart"/>
      <w:r w:rsidRPr="0016492C">
        <w:rPr>
          <w:lang w:val="en-US"/>
        </w:rPr>
        <w:t>Kegg</w:t>
      </w:r>
      <w:proofErr w:type="spellEnd"/>
      <w:r w:rsidRPr="0016492C">
        <w:rPr>
          <w:lang w:val="en-US"/>
        </w:rPr>
        <w:t>, Brenda, Seed.</w:t>
      </w:r>
    </w:p>
    <w:p w14:paraId="2C77FEA9" w14:textId="36E64541" w:rsidR="00B11D81" w:rsidRPr="0016492C" w:rsidRDefault="00B11D81" w:rsidP="00B11D81">
      <w:pPr>
        <w:ind w:left="1416"/>
        <w:rPr>
          <w:lang w:val="en-US"/>
        </w:rPr>
      </w:pPr>
      <w:r w:rsidRPr="0016492C">
        <w:rPr>
          <w:lang w:val="en-US"/>
        </w:rPr>
        <w:t xml:space="preserve">Metabolic Data </w:t>
      </w:r>
      <w:proofErr w:type="spellStart"/>
      <w:r w:rsidRPr="0016492C">
        <w:rPr>
          <w:lang w:val="en-US"/>
        </w:rPr>
        <w:t>Bses</w:t>
      </w:r>
      <w:proofErr w:type="spellEnd"/>
      <w:r w:rsidRPr="0016492C">
        <w:rPr>
          <w:lang w:val="en-US"/>
        </w:rPr>
        <w:t xml:space="preserve"> in Crop Plants: </w:t>
      </w:r>
      <w:proofErr w:type="spellStart"/>
      <w:r w:rsidRPr="0016492C">
        <w:rPr>
          <w:lang w:val="en-US"/>
        </w:rPr>
        <w:t>AraCyc</w:t>
      </w:r>
      <w:proofErr w:type="spellEnd"/>
      <w:r w:rsidRPr="0016492C">
        <w:rPr>
          <w:lang w:val="en-US"/>
        </w:rPr>
        <w:t xml:space="preserve">, </w:t>
      </w:r>
      <w:proofErr w:type="spellStart"/>
      <w:r w:rsidRPr="0016492C">
        <w:rPr>
          <w:lang w:val="en-US"/>
        </w:rPr>
        <w:t>PlantCyc</w:t>
      </w:r>
      <w:proofErr w:type="spellEnd"/>
      <w:r w:rsidRPr="0016492C">
        <w:rPr>
          <w:lang w:val="en-US"/>
        </w:rPr>
        <w:t xml:space="preserve">: </w:t>
      </w:r>
      <w:proofErr w:type="spellStart"/>
      <w:r w:rsidRPr="0016492C">
        <w:rPr>
          <w:lang w:val="en-US"/>
        </w:rPr>
        <w:t>OryzaCyc</w:t>
      </w:r>
      <w:proofErr w:type="spellEnd"/>
      <w:r w:rsidRPr="0016492C">
        <w:rPr>
          <w:lang w:val="en-US"/>
        </w:rPr>
        <w:t xml:space="preserve">, </w:t>
      </w:r>
      <w:proofErr w:type="spellStart"/>
      <w:r w:rsidRPr="0016492C">
        <w:rPr>
          <w:lang w:val="en-US"/>
        </w:rPr>
        <w:t>RiceCyc</w:t>
      </w:r>
      <w:proofErr w:type="spellEnd"/>
      <w:r w:rsidRPr="0016492C">
        <w:rPr>
          <w:lang w:val="en-US"/>
        </w:rPr>
        <w:t xml:space="preserve">, </w:t>
      </w:r>
      <w:proofErr w:type="spellStart"/>
      <w:r w:rsidRPr="0016492C">
        <w:rPr>
          <w:lang w:val="en-US"/>
        </w:rPr>
        <w:t>CornCyc</w:t>
      </w:r>
      <w:proofErr w:type="spellEnd"/>
      <w:r w:rsidRPr="0016492C">
        <w:rPr>
          <w:lang w:val="en-US"/>
        </w:rPr>
        <w:t xml:space="preserve">, </w:t>
      </w:r>
      <w:proofErr w:type="spellStart"/>
      <w:r w:rsidRPr="0016492C">
        <w:rPr>
          <w:lang w:val="en-US"/>
        </w:rPr>
        <w:t>MaizeCyc</w:t>
      </w:r>
      <w:proofErr w:type="spellEnd"/>
      <w:r w:rsidRPr="0016492C">
        <w:rPr>
          <w:lang w:val="en-US"/>
        </w:rPr>
        <w:t xml:space="preserve">, </w:t>
      </w:r>
      <w:proofErr w:type="spellStart"/>
      <w:r w:rsidRPr="0016492C">
        <w:rPr>
          <w:lang w:val="en-US"/>
        </w:rPr>
        <w:t>SorghumbicolorCyc</w:t>
      </w:r>
      <w:proofErr w:type="spellEnd"/>
      <w:r w:rsidRPr="0016492C">
        <w:rPr>
          <w:lang w:val="en-US"/>
        </w:rPr>
        <w:t xml:space="preserve">, </w:t>
      </w:r>
      <w:proofErr w:type="spellStart"/>
      <w:r w:rsidRPr="0016492C">
        <w:rPr>
          <w:lang w:val="en-US"/>
        </w:rPr>
        <w:t>SorghumCyc</w:t>
      </w:r>
      <w:proofErr w:type="spellEnd"/>
    </w:p>
    <w:p w14:paraId="058989E0" w14:textId="45C4A274" w:rsidR="008925F6" w:rsidRPr="0016492C" w:rsidRDefault="008925F6" w:rsidP="008925F6">
      <w:pPr>
        <w:pStyle w:val="Prrafodelista"/>
        <w:numPr>
          <w:ilvl w:val="1"/>
          <w:numId w:val="1"/>
        </w:numPr>
        <w:rPr>
          <w:lang w:val="en-US"/>
        </w:rPr>
      </w:pPr>
      <w:r w:rsidRPr="0016492C">
        <w:rPr>
          <w:lang w:val="en-US"/>
        </w:rPr>
        <w:t>Curation of the draft</w:t>
      </w:r>
    </w:p>
    <w:p w14:paraId="23991250" w14:textId="0CBDADEE" w:rsidR="008925F6" w:rsidRPr="0016492C" w:rsidRDefault="008925F6" w:rsidP="008925F6">
      <w:pPr>
        <w:pStyle w:val="Prrafodelista"/>
        <w:ind w:left="1416"/>
        <w:rPr>
          <w:lang w:val="en-US"/>
        </w:rPr>
      </w:pPr>
      <w:r w:rsidRPr="0016492C">
        <w:rPr>
          <w:lang w:val="en-US"/>
        </w:rPr>
        <w:t>Biomass Reactions: Biomass Precursors Check</w:t>
      </w:r>
    </w:p>
    <w:p w14:paraId="63C648D8" w14:textId="0A3F7070" w:rsidR="008925F6" w:rsidRPr="0016492C" w:rsidRDefault="008925F6" w:rsidP="008925F6">
      <w:pPr>
        <w:pStyle w:val="Prrafodelista"/>
        <w:ind w:left="1416"/>
        <w:rPr>
          <w:lang w:val="en-US"/>
        </w:rPr>
      </w:pPr>
      <w:r w:rsidRPr="0016492C">
        <w:rPr>
          <w:lang w:val="en-US"/>
        </w:rPr>
        <w:lastRenderedPageBreak/>
        <w:t>Metabolite Pathologies: Find Gaps in the Network</w:t>
      </w:r>
    </w:p>
    <w:p w14:paraId="3EC94125" w14:textId="1F477B03" w:rsidR="008925F6" w:rsidRPr="0016492C" w:rsidRDefault="0016492C" w:rsidP="008925F6">
      <w:pPr>
        <w:pStyle w:val="Prrafodelista"/>
        <w:ind w:left="1416"/>
        <w:rPr>
          <w:lang w:val="en-US"/>
        </w:rPr>
      </w:pPr>
      <w:r w:rsidRPr="0016492C">
        <w:rPr>
          <w:lang w:val="en-US"/>
        </w:rPr>
        <w:t>Thermodynamic</w:t>
      </w:r>
      <w:r w:rsidR="00B11D81" w:rsidRPr="0016492C">
        <w:rPr>
          <w:lang w:val="en-US"/>
        </w:rPr>
        <w:t xml:space="preserve"> Infeasible Cycles</w:t>
      </w:r>
    </w:p>
    <w:p w14:paraId="4038EA5C" w14:textId="0429AE68" w:rsidR="00B11D81" w:rsidRDefault="0016492C" w:rsidP="00B11D81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Modelling in Genome Scale Metabolic Networks</w:t>
      </w:r>
    </w:p>
    <w:p w14:paraId="4E148088" w14:textId="668814CF" w:rsidR="0016492C" w:rsidRPr="00764831" w:rsidRDefault="00764831" w:rsidP="00764831">
      <w:pPr>
        <w:pStyle w:val="Prrafodelista"/>
        <w:numPr>
          <w:ilvl w:val="1"/>
          <w:numId w:val="1"/>
        </w:numPr>
        <w:rPr>
          <w:lang w:val="en-US"/>
        </w:rPr>
      </w:pPr>
      <w:r w:rsidRPr="00764831">
        <w:rPr>
          <w:lang w:val="en-US"/>
        </w:rPr>
        <w:t>Enzyme Kinetic Modelling</w:t>
      </w:r>
    </w:p>
    <w:p w14:paraId="37826BAD" w14:textId="4A18A93D" w:rsidR="00764831" w:rsidRDefault="00764831" w:rsidP="00930751">
      <w:pPr>
        <w:pStyle w:val="Prrafodelista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Modelling based on </w:t>
      </w:r>
      <w:proofErr w:type="spellStart"/>
      <w:r>
        <w:rPr>
          <w:lang w:val="en-US"/>
        </w:rPr>
        <w:t>Stechiometric</w:t>
      </w:r>
      <w:proofErr w:type="spellEnd"/>
      <w:r>
        <w:rPr>
          <w:lang w:val="en-US"/>
        </w:rPr>
        <w:t xml:space="preserve"> Matrix</w:t>
      </w:r>
    </w:p>
    <w:p w14:paraId="4547DAA3" w14:textId="2D223428" w:rsidR="00764831" w:rsidRDefault="00764831" w:rsidP="00930751">
      <w:pPr>
        <w:pStyle w:val="Prrafodelista"/>
        <w:ind w:firstLine="696"/>
        <w:rPr>
          <w:lang w:val="en-US"/>
        </w:rPr>
      </w:pPr>
      <w:r>
        <w:rPr>
          <w:lang w:val="en-US"/>
        </w:rPr>
        <w:t>EFM</w:t>
      </w:r>
    </w:p>
    <w:p w14:paraId="68B74293" w14:textId="49F47333" w:rsidR="00764831" w:rsidRDefault="00764831" w:rsidP="00930751">
      <w:pPr>
        <w:pStyle w:val="Prrafodelista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Constraint-Based Modelling </w:t>
      </w:r>
    </w:p>
    <w:p w14:paraId="1437ADB0" w14:textId="6FBE0AF5" w:rsidR="00764831" w:rsidRDefault="00764831" w:rsidP="00930751">
      <w:pPr>
        <w:pStyle w:val="Prrafodelista"/>
        <w:ind w:firstLine="696"/>
        <w:rPr>
          <w:lang w:val="en-US"/>
        </w:rPr>
      </w:pPr>
      <w:r>
        <w:rPr>
          <w:lang w:val="en-US"/>
        </w:rPr>
        <w:t>FBA</w:t>
      </w:r>
    </w:p>
    <w:p w14:paraId="3C91E35E" w14:textId="5981FF0E" w:rsidR="00764831" w:rsidRDefault="00764831" w:rsidP="00930751">
      <w:pPr>
        <w:pStyle w:val="Prrafodelista"/>
        <w:ind w:left="1428"/>
        <w:rPr>
          <w:lang w:val="en-US"/>
        </w:rPr>
      </w:pPr>
      <w:r>
        <w:rPr>
          <w:lang w:val="en-US"/>
        </w:rPr>
        <w:t>DFBA</w:t>
      </w:r>
    </w:p>
    <w:p w14:paraId="6B22AD60" w14:textId="29A34091" w:rsidR="00764831" w:rsidRDefault="00764831" w:rsidP="00930751">
      <w:pPr>
        <w:pStyle w:val="Prrafodelista"/>
        <w:ind w:firstLine="696"/>
        <w:rPr>
          <w:lang w:val="en-US"/>
        </w:rPr>
      </w:pPr>
      <w:r>
        <w:rPr>
          <w:lang w:val="en-US"/>
        </w:rPr>
        <w:t>MFA</w:t>
      </w:r>
    </w:p>
    <w:p w14:paraId="483DA80D" w14:textId="566E55AC" w:rsidR="00764831" w:rsidRDefault="00930751" w:rsidP="00930751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Modelling Genome Scale Metabolic Models in Plants</w:t>
      </w:r>
    </w:p>
    <w:p w14:paraId="561A9FB9" w14:textId="6B544835" w:rsidR="00930751" w:rsidRDefault="00930751" w:rsidP="00930751">
      <w:pPr>
        <w:pStyle w:val="Prrafodelista"/>
        <w:rPr>
          <w:lang w:val="en-US"/>
        </w:rPr>
      </w:pPr>
      <w:r w:rsidRPr="00CC017B">
        <w:rPr>
          <w:highlight w:val="green"/>
          <w:lang w:val="en-US"/>
        </w:rPr>
        <w:t xml:space="preserve">5.1. </w:t>
      </w:r>
      <w:r w:rsidRPr="00CC017B">
        <w:rPr>
          <w:highlight w:val="green"/>
          <w:lang w:val="en-US"/>
        </w:rPr>
        <w:tab/>
        <w:t>Arabidopsis thaliana: The organism model in plants</w:t>
      </w:r>
    </w:p>
    <w:p w14:paraId="491B9BED" w14:textId="2F3B8D53" w:rsidR="00930751" w:rsidRDefault="00930751" w:rsidP="00930751">
      <w:pPr>
        <w:pStyle w:val="Prrafodelista"/>
        <w:rPr>
          <w:lang w:val="en-US"/>
        </w:rPr>
      </w:pPr>
      <w:r>
        <w:rPr>
          <w:lang w:val="en-US"/>
        </w:rPr>
        <w:t xml:space="preserve">5.2. </w:t>
      </w:r>
      <w:r>
        <w:rPr>
          <w:lang w:val="en-US"/>
        </w:rPr>
        <w:tab/>
        <w:t>Crop Plants</w:t>
      </w:r>
    </w:p>
    <w:p w14:paraId="4886C47B" w14:textId="1AA981A5" w:rsidR="00930751" w:rsidRDefault="00930751" w:rsidP="00930751">
      <w:pPr>
        <w:pStyle w:val="Prrafodelista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ab/>
      </w:r>
      <w:proofErr w:type="spellStart"/>
      <w:r>
        <w:rPr>
          <w:lang w:val="en-US"/>
        </w:rPr>
        <w:t>Oriza</w:t>
      </w:r>
      <w:proofErr w:type="spellEnd"/>
      <w:r>
        <w:rPr>
          <w:lang w:val="en-US"/>
        </w:rPr>
        <w:t xml:space="preserve"> sativa</w:t>
      </w:r>
    </w:p>
    <w:p w14:paraId="1D42C381" w14:textId="422B71F1" w:rsidR="00930751" w:rsidRDefault="00930751" w:rsidP="00930751">
      <w:pPr>
        <w:pStyle w:val="Prrafodelista"/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Zea</w:t>
      </w:r>
      <w:proofErr w:type="spellEnd"/>
      <w:r>
        <w:rPr>
          <w:lang w:val="en-US"/>
        </w:rPr>
        <w:t xml:space="preserve"> Mays</w:t>
      </w:r>
    </w:p>
    <w:p w14:paraId="17BEF45C" w14:textId="45EB2702" w:rsidR="00930751" w:rsidRPr="00930751" w:rsidRDefault="00930751" w:rsidP="00930751">
      <w:pPr>
        <w:pStyle w:val="Prrafodelista"/>
        <w:ind w:firstLine="696"/>
        <w:rPr>
          <w:lang w:val="en-US"/>
        </w:rPr>
      </w:pPr>
      <w:r>
        <w:rPr>
          <w:lang w:val="en-US"/>
        </w:rPr>
        <w:t>Sorghum bicolor</w:t>
      </w:r>
    </w:p>
    <w:p w14:paraId="5B307A45" w14:textId="1DF1311F" w:rsidR="00930751" w:rsidRDefault="00930751" w:rsidP="00930751">
      <w:pPr>
        <w:rPr>
          <w:lang w:val="en-US"/>
        </w:rPr>
      </w:pPr>
    </w:p>
    <w:p w14:paraId="48F62909" w14:textId="616D9BA3" w:rsidR="00930751" w:rsidRDefault="00930751" w:rsidP="00930751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Perspective</w:t>
      </w:r>
    </w:p>
    <w:p w14:paraId="44F8A9D6" w14:textId="6CB13863" w:rsidR="00B2164E" w:rsidRDefault="00B2164E" w:rsidP="00B2164E">
      <w:pPr>
        <w:ind w:left="360"/>
        <w:rPr>
          <w:lang w:val="en-US"/>
        </w:rPr>
      </w:pPr>
    </w:p>
    <w:p w14:paraId="65CD2254" w14:textId="209BBD54" w:rsidR="00B2164E" w:rsidRPr="00B2164E" w:rsidRDefault="00B2164E" w:rsidP="00B2164E">
      <w:pPr>
        <w:ind w:left="360"/>
        <w:rPr>
          <w:lang w:val="en-US"/>
        </w:rPr>
      </w:pPr>
      <w:r>
        <w:rPr>
          <w:lang w:val="en-US"/>
        </w:rPr>
        <w:t xml:space="preserve">What is the direction of the MM </w:t>
      </w:r>
      <w:proofErr w:type="gramStart"/>
      <w:r>
        <w:rPr>
          <w:lang w:val="en-US"/>
        </w:rPr>
        <w:t>in plants</w:t>
      </w:r>
      <w:proofErr w:type="gramEnd"/>
    </w:p>
    <w:p w14:paraId="7BF550A8" w14:textId="77777777" w:rsidR="00FF7E09" w:rsidRPr="00FF7E09" w:rsidRDefault="00FF7E09" w:rsidP="00FF7E09">
      <w:pPr>
        <w:rPr>
          <w:lang w:val="en-US"/>
        </w:rPr>
      </w:pPr>
    </w:p>
    <w:sectPr w:rsidR="00FF7E09" w:rsidRPr="00FF7E0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8CA09FF"/>
    <w:multiLevelType w:val="multilevel"/>
    <w:tmpl w:val="E9CCE85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TU1MbQwMTY0tjCzNDZW0lEKTi0uzszPAykwrAUAYE/l/SwAAAA="/>
  </w:docVars>
  <w:rsids>
    <w:rsidRoot w:val="008925F6"/>
    <w:rsid w:val="0016492C"/>
    <w:rsid w:val="00397D4C"/>
    <w:rsid w:val="005D2112"/>
    <w:rsid w:val="00764831"/>
    <w:rsid w:val="00806459"/>
    <w:rsid w:val="008925F6"/>
    <w:rsid w:val="00930751"/>
    <w:rsid w:val="00950392"/>
    <w:rsid w:val="00B11D81"/>
    <w:rsid w:val="00B14616"/>
    <w:rsid w:val="00B2164E"/>
    <w:rsid w:val="00CC017B"/>
    <w:rsid w:val="00FF7E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50E06B"/>
  <w15:chartTrackingRefBased/>
  <w15:docId w15:val="{90427EC5-FBC9-BA44-9687-A65B77DFBC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s-CO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925F6"/>
    <w:pPr>
      <w:ind w:left="720"/>
      <w:contextualSpacing/>
    </w:pPr>
  </w:style>
  <w:style w:type="paragraph" w:styleId="Sinespaciado">
    <w:name w:val="No Spacing"/>
    <w:uiPriority w:val="1"/>
    <w:qFormat/>
    <w:rsid w:val="00397D4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2</Pages>
  <Words>152</Words>
  <Characters>842</Characters>
  <Application>Microsoft Office Word</Application>
  <DocSecurity>0</DocSecurity>
  <Lines>7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Diana Carolina Clavijo Buritica</dc:creator>
  <cp:keywords/>
  <dc:description/>
  <cp:lastModifiedBy>chrystian sosa</cp:lastModifiedBy>
  <cp:revision>9</cp:revision>
  <dcterms:created xsi:type="dcterms:W3CDTF">2021-01-13T22:25:00Z</dcterms:created>
  <dcterms:modified xsi:type="dcterms:W3CDTF">2021-01-19T15:26:00Z</dcterms:modified>
</cp:coreProperties>
</file>